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C757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lang w:val="en-US" w:eastAsia="zh-CN"/>
        </w:rPr>
      </w:pPr>
      <w:r>
        <w:rPr>
          <w:lang w:val="en-US" w:eastAsia="zh-CN"/>
        </w:rPr>
        <w:t>2025年</w:t>
      </w:r>
      <w:r>
        <w:rPr>
          <w:rFonts w:hint="eastAsia"/>
          <w:lang w:val="en-US" w:eastAsia="zh-CN"/>
        </w:rPr>
        <w:t>江西科技职业学院</w:t>
      </w:r>
      <w:r>
        <w:rPr>
          <w:lang w:val="en-US" w:eastAsia="zh-CN"/>
        </w:rPr>
        <w:t>高等学历</w:t>
      </w:r>
    </w:p>
    <w:p w14:paraId="75B15B4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lang w:val="en-US" w:eastAsia="zh-CN"/>
        </w:rPr>
      </w:pPr>
      <w:r>
        <w:rPr>
          <w:lang w:val="en-US" w:eastAsia="zh-CN"/>
        </w:rPr>
        <w:t>继续教育拟招生专业公示</w:t>
      </w:r>
    </w:p>
    <w:p w14:paraId="50077BCB"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64358203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根据《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江西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省教育厅关于做好2025年度高等学历继续教育专业和校外教学点设置与管理工作的通知》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赣教职成办函</w:t>
      </w:r>
      <w:r>
        <w:rPr>
          <w:rFonts w:ascii="楷体" w:hAnsi="楷体" w:eastAsia="楷体" w:cs="楷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〔2025〕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6号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）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及《教育部办公厅关于做好2025年度高等学历继续教育专业和校外教学点设置与管理工作的通知》（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教职成厅函〔2025〕3号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）等文件要求，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经校长办公会审议，确定工商企业管理、</w:t>
      </w:r>
      <w:r>
        <w:t>建筑工程技术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、学前教育三个专业作为我校2025年高等学历继续教育拟招生专业，并向主管部门备案，现予以公示。</w:t>
      </w:r>
    </w:p>
    <w:p w14:paraId="4E260125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公示期：2025年3月3日-2025年3月9日。</w:t>
      </w:r>
      <w:bookmarkStart w:id="0" w:name="_GoBack"/>
      <w:bookmarkEnd w:id="0"/>
    </w:p>
    <w:p w14:paraId="23A50538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公示期内如有异议，可通过电话或来访等形式反映，反映情况应坚持实事求是原则，提供反映人真实姓名、联系方式和反映事项证明材料，以便调查核实。对线索不清或匿名反映情况的不予受理。</w:t>
      </w:r>
    </w:p>
    <w:p w14:paraId="23401972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宋体" w:hAnsi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联系人：余老师    联系电话：17807062260</w:t>
      </w:r>
    </w:p>
    <w:p w14:paraId="226C0DA9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pict>
          <v:shape id="_x0000_s1027" o:spid="_x0000_s1027" o:spt="75" type="#_x0000_t75" style="position:absolute;left:0pt;margin-left:93.1pt;margin-top:25.05pt;height:62.05pt;width:68.5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  <o:OLEObject Type="Embed" ProgID="Word.Document.8" ShapeID="_x0000_s1027" DrawAspect="Icon" ObjectID="_1468075725" r:id="rId4">
            <o:LockedField>false</o:LockedField>
          </o:OLEObject>
        </w:pict>
      </w:r>
    </w:p>
    <w:p w14:paraId="41C7E37F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Times New Roman" w:hAnsi="Times New Roman" w:cs="Times New Roman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附件：</w:t>
      </w:r>
      <w:r>
        <w:rPr>
          <w:rFonts w:hint="default" w:ascii="Times New Roman" w:hAnsi="Times New Roman" w:cs="Times New Roman"/>
          <w:kern w:val="0"/>
          <w:sz w:val="28"/>
          <w:szCs w:val="28"/>
          <w:lang w:val="en-US" w:eastAsia="zh-CN" w:bidi="ar"/>
        </w:rPr>
        <w:t>1.1</w:t>
      </w:r>
    </w:p>
    <w:p w14:paraId="3D4575CB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Times New Roman" w:hAnsi="Times New Roman" w:cs="Times New Roman"/>
          <w:kern w:val="0"/>
          <w:sz w:val="28"/>
          <w:szCs w:val="28"/>
          <w:lang w:val="en-US" w:eastAsia="zh-CN" w:bidi="ar"/>
        </w:rPr>
      </w:pPr>
      <w:r>
        <w:rPr>
          <w:rFonts w:hint="eastAsia"/>
          <w:lang w:val="en-US" w:eastAsia="zh-CN"/>
        </w:rPr>
        <w:pict>
          <v:shape id="_x0000_s1028" o:spid="_x0000_s1028" o:spt="75" type="#_x0000_t75" style="position:absolute;left:0pt;margin-left:95.05pt;margin-top:28.15pt;height:58.7pt;width:64.9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  <o:OLEObject Type="Embed" ProgID="Word.Document.8" ShapeID="_x0000_s1028" DrawAspect="Icon" ObjectID="_1468075726" r:id="rId6">
            <o:LockedField>false</o:LockedField>
          </o:OLEObject>
        </w:pict>
      </w:r>
    </w:p>
    <w:p w14:paraId="48B3DCFD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1.2</w:t>
      </w:r>
    </w:p>
    <w:p w14:paraId="22C5C020">
      <w:pPr>
        <w:ind w:firstLine="560" w:firstLineChars="200"/>
        <w:rPr>
          <w:rFonts w:hint="eastAsia"/>
          <w:lang w:val="en-US" w:eastAsia="zh-CN"/>
        </w:rPr>
      </w:pPr>
    </w:p>
    <w:p w14:paraId="7B311467"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1.3</w:t>
      </w:r>
      <w:r>
        <w:rPr>
          <w:rFonts w:hint="eastAsia"/>
          <w:lang w:val="en-US" w:eastAsia="zh-CN"/>
        </w:rPr>
        <w:pict>
          <v:shape id="_x0000_s1029" o:spid="_x0000_s1029" o:spt="75" alt="" type="#_x0000_t75" style="position:absolute;left:0pt;margin-left:87.5pt;margin-top:4.7pt;height:65.5pt;width:72.5pt;z-index:251661312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  <o:OLEObject Type="Embed" ProgID="Word.Document.8" ShapeID="_x0000_s1029" DrawAspect="Icon" ObjectID="_1468075727" r:id="rId8">
            <o:LockedField>false</o:LockedField>
          </o:OLEObject>
        </w:pict>
      </w:r>
    </w:p>
    <w:p w14:paraId="30AB6538">
      <w:pPr>
        <w:ind w:firstLine="560" w:firstLineChars="200"/>
        <w:rPr>
          <w:rFonts w:hint="eastAsia"/>
          <w:lang w:val="en-US" w:eastAsia="zh-CN"/>
        </w:rPr>
      </w:pPr>
    </w:p>
    <w:p w14:paraId="3B667F80">
      <w:pPr>
        <w:ind w:firstLine="14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</w:t>
      </w:r>
      <w:r>
        <w:rPr>
          <w:rFonts w:hint="eastAsia"/>
          <w:lang w:val="en-US" w:eastAsia="zh-CN"/>
        </w:rPr>
        <w:pict>
          <v:shape id="_x0000_s1030" o:spid="_x0000_s1030" o:spt="75" alt="" type="#_x0000_t75" style="position:absolute;left:0pt;margin-left:87.5pt;margin-top:4.7pt;height:65.5pt;width:72.5pt;z-index:251662336;mso-width-relative:page;mso-height-relative:page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  <o:OLEObject Type="Embed" ProgID="Word.Document.12" ShapeID="_x0000_s1030" DrawAspect="Icon" ObjectID="_1468075728" r:id="rId10">
            <o:LockedField>false</o:LockedField>
          </o:OLEObject>
        </w:pict>
      </w:r>
    </w:p>
    <w:p w14:paraId="749FB1C0">
      <w:pPr>
        <w:ind w:firstLine="560" w:firstLineChars="200"/>
        <w:rPr>
          <w:rFonts w:hint="eastAsia"/>
          <w:lang w:val="en-US" w:eastAsia="zh-CN"/>
        </w:rPr>
      </w:pPr>
    </w:p>
    <w:p w14:paraId="2239B901">
      <w:pPr>
        <w:ind w:firstLine="14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  <w:lang w:val="en-US" w:eastAsia="zh-CN"/>
        </w:rPr>
        <w:pict>
          <v:shape id="_x0000_s1031" o:spid="_x0000_s1031" o:spt="75" type="#_x0000_t75" style="position:absolute;left:0pt;margin-left:87.5pt;margin-top:4.7pt;height:65.5pt;width:72.5pt;z-index:251663360;mso-width-relative:page;mso-height-relative:page;" o:ole="t" filled="f" o:preferrelative="t" stroked="f" coordsize="21600,21600">
            <v:fill on="f" focussize="0,0"/>
            <v:stroke on="f"/>
            <v:imagedata r:id="rId13" o:title=""/>
            <o:lock v:ext="edit" aspectratio="t"/>
          </v:shape>
          <o:OLEObject Type="Embed" ProgID="Word.Document.12" ShapeID="_x0000_s1031" DrawAspect="Icon" ObjectID="_1468075729" r:id="rId12">
            <o:LockedField>false</o:LockedField>
          </o:OLEObject>
        </w:pict>
      </w:r>
    </w:p>
    <w:p w14:paraId="2A5CB37A">
      <w:pPr>
        <w:ind w:firstLine="560" w:firstLineChars="200"/>
        <w:rPr>
          <w:rFonts w:hint="eastAsia"/>
          <w:lang w:val="en-US" w:eastAsia="zh-CN"/>
        </w:rPr>
      </w:pPr>
    </w:p>
    <w:p w14:paraId="0A9D46D7">
      <w:pPr>
        <w:ind w:firstLine="14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  <w:lang w:val="en-US" w:eastAsia="zh-CN"/>
        </w:rPr>
        <w:pict>
          <v:shape id="_x0000_s1032" o:spid="_x0000_s1032" o:spt="75" type="#_x0000_t75" style="position:absolute;left:0pt;margin-left:87.5pt;margin-top:4.7pt;height:65.5pt;width:72.5pt;z-index:251664384;mso-width-relative:page;mso-height-relative:page;" o:ole="t" filled="f" o:preferrelative="t" stroked="f" coordsize="21600,21600">
            <v:fill on="f" focussize="0,0"/>
            <v:stroke on="f"/>
            <v:imagedata r:id="rId15" o:title=""/>
            <o:lock v:ext="edit" aspectratio="t"/>
          </v:shape>
          <o:OLEObject Type="Embed" ProgID="Word.Document.12" ShapeID="_x0000_s1032" DrawAspect="Icon" ObjectID="_1468075730" r:id="rId14">
            <o:LockedField>false</o:LockedField>
          </o:OLEObject>
        </w:pict>
      </w:r>
    </w:p>
    <w:p w14:paraId="0246568F">
      <w:pPr>
        <w:bidi w:val="0"/>
        <w:rPr>
          <w:rFonts w:hint="default" w:ascii="Times New Roman" w:hAnsi="Times New Roman" w:eastAsia="宋体" w:cstheme="minorBidi"/>
          <w:kern w:val="2"/>
          <w:sz w:val="28"/>
          <w:szCs w:val="28"/>
          <w:lang w:val="en-US" w:eastAsia="zh-CN" w:bidi="ar-SA"/>
        </w:rPr>
      </w:pPr>
    </w:p>
    <w:p w14:paraId="001C72C9">
      <w:pPr>
        <w:bidi w:val="0"/>
        <w:rPr>
          <w:rFonts w:hint="default"/>
          <w:lang w:val="en-US" w:eastAsia="zh-CN"/>
        </w:rPr>
      </w:pPr>
    </w:p>
    <w:p w14:paraId="53682909">
      <w:pPr>
        <w:tabs>
          <w:tab w:val="left" w:pos="1298"/>
        </w:tabs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江西科技职业学院</w:t>
      </w:r>
    </w:p>
    <w:p w14:paraId="7FE6CDEB">
      <w:pPr>
        <w:keepNext w:val="0"/>
        <w:keepLines w:val="0"/>
        <w:pageBreakBefore w:val="0"/>
        <w:widowControl w:val="0"/>
        <w:tabs>
          <w:tab w:val="left" w:pos="1298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56" w:rightChars="20"/>
        <w:jc w:val="righ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2025年3月3日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D5508B"/>
    <w:rsid w:val="2BD5508B"/>
    <w:rsid w:val="380D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2025-03-03T03:33:00Z</dcterms:created>
  <dc:creator>沉默是金</dc:creator>
  <cp:lastModifiedBy>沉默是金</cp:lastModifiedBy>
  <dcterms:modified xsi:type="dcterms:W3CDTF">2025-03-03T07:04:47Z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3404FFAF0CFB4B52BC8AA3C9772119E8_11</vt:lpwstr>
  </property>
  <property fmtid="{D5CDD505-2E9C-101B-9397-08002B2CF9AE}" pid="4" name="KSOTemplateDocerSaveRecord">
    <vt:lpwstr>eyJoZGlkIjoiYjYwNDYxNTZmZDYwY2YyZTk4MGU5MjJjYzJkZTM4ZWQiLCJ1c2VySWQiOiIzOTYzNDkyNDEifQ==</vt:lpwstr>
  </property>
</Properties>
</file>