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DFA48"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江西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科技职业学院模范教师初审推荐公示</w:t>
      </w:r>
    </w:p>
    <w:p w14:paraId="3E73A763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为深入贯彻习近平新时代中国特色社会主义思想和党的二十大精神，落实习近平总书记关于教育的重要论述，依据相关评选条件，我校经严格评审，现将全省教育模范教师初审推荐对象公示如下。</w:t>
      </w:r>
    </w:p>
    <w:p w14:paraId="60C4DA6D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一、评选条件</w:t>
      </w:r>
    </w:p>
    <w:p w14:paraId="0893A2AA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全省模范教师：理想信念坚定、道德情操高尚、育人智慧高超、躬耕态度笃定、仁爱之心常怀、弘道追求高远，且从事教学工作5年以上（截至2025年2月）。</w:t>
      </w:r>
    </w:p>
    <w:p w14:paraId="209A4B15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二、推荐结果</w:t>
      </w:r>
    </w:p>
    <w:p w14:paraId="56C9F474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全省模范教师：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李玥</w:t>
      </w:r>
    </w:p>
    <w:p w14:paraId="3D1CFD24">
      <w:pPr>
        <w:ind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三、拟推荐对象的基本情况和主要事迹</w:t>
      </w:r>
    </w:p>
    <w:p w14:paraId="19FADDEB">
      <w:pPr>
        <w:ind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拟推荐对象基本情况和主要事迹见附件。</w:t>
      </w:r>
    </w:p>
    <w:p w14:paraId="06A832C3">
      <w:pPr>
        <w:ind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四、公示时间</w:t>
      </w:r>
    </w:p>
    <w:p w14:paraId="2C7FF7B7">
      <w:pPr>
        <w:ind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1.公示时间：2025年4月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日—4月1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日，共计5个工作日。</w:t>
      </w:r>
    </w:p>
    <w:p w14:paraId="3CC55CA7">
      <w:pPr>
        <w:ind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2.异议反馈：公示期若有异议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可致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纪检监察室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13155931550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）或发邮件至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504862180@qq.com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。</w:t>
      </w:r>
    </w:p>
    <w:p w14:paraId="534506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right"/>
        <w:rPr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kern w:val="2"/>
          <w:sz w:val="32"/>
          <w:szCs w:val="32"/>
          <w:shd w:val="clear" w:fill="FFFFFF"/>
          <w:lang w:val="en-US" w:eastAsia="zh-CN" w:bidi="ar-SA"/>
        </w:rPr>
        <w:t>江西科技职业学院</w:t>
      </w:r>
    </w:p>
    <w:p w14:paraId="5502E0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0" w:right="0" w:firstLine="42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kern w:val="2"/>
          <w:sz w:val="32"/>
          <w:szCs w:val="32"/>
          <w:shd w:val="clear" w:fill="FFFFFF"/>
          <w:lang w:val="en-US" w:eastAsia="zh-CN" w:bidi="ar-SA"/>
        </w:rPr>
        <w:t>2025年4月14日</w:t>
      </w:r>
    </w:p>
    <w:p w14:paraId="5366F923"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kern w:val="2"/>
          <w:sz w:val="32"/>
          <w:szCs w:val="32"/>
          <w:shd w:val="clear" w:fill="FFFFFF"/>
          <w:lang w:val="en-US" w:eastAsia="zh-CN" w:bidi="ar-SA"/>
        </w:rPr>
        <w:br w:type="page"/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44444"/>
          <w:spacing w:val="0"/>
          <w:sz w:val="36"/>
          <w:szCs w:val="36"/>
          <w:shd w:val="clear" w:fill="FFFFFF"/>
        </w:rPr>
        <w:t>拟推荐对象的基本情况和主要事迹</w:t>
      </w:r>
    </w:p>
    <w:p w14:paraId="4947243D">
      <w:pPr>
        <w:numPr>
          <w:ilvl w:val="0"/>
          <w:numId w:val="0"/>
        </w:num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（一）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基本情况</w:t>
      </w:r>
    </w:p>
    <w:p w14:paraId="3AC77895"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李玥，女，汉族，1979年09月出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生，中共党员，本科学历，在职硕士，江西科技职业学院建筑与艺术学院教研室主任，副教授。</w:t>
      </w:r>
    </w:p>
    <w:p w14:paraId="197214D4">
      <w:pPr>
        <w:numPr>
          <w:ilvl w:val="0"/>
          <w:numId w:val="0"/>
        </w:numPr>
        <w:ind w:left="0" w:leftChars="0"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（二）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主要事迹</w:t>
      </w:r>
    </w:p>
    <w:p w14:paraId="5E7B46C9">
      <w:pPr>
        <w:numPr>
          <w:ilvl w:val="0"/>
          <w:numId w:val="0"/>
        </w:numPr>
        <w:ind w:leftChars="0"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教学方面：</w:t>
      </w:r>
    </w:p>
    <w:p w14:paraId="0A049332"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先后获得校级“优秀教师”荣誉4次、“优秀班主任”荣誉2次、“优秀共产党员”荣誉4次、“竞赛工作先进个人一等奖”荣誉1次、“竞赛工作先进团队一等奖”荣誉1次（团队负责人）；</w:t>
      </w:r>
    </w:p>
    <w:p w14:paraId="25A4AEAC">
      <w:pPr>
        <w:numPr>
          <w:ilvl w:val="0"/>
          <w:numId w:val="0"/>
        </w:numPr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紧密关注专业、行业动态，积极为实践企业项目与专业课教学对接而努力奔走。将信息化手段融入教学实践与课程思政建设、课程改革。外派台北世新大学、北京师范大学、浙江师范大学等进行访学交流，近年来多次在校级及学院举办讲座；</w:t>
      </w:r>
    </w:p>
    <w:p w14:paraId="4BBDE2B0">
      <w:pPr>
        <w:numPr>
          <w:ilvl w:val="0"/>
          <w:numId w:val="0"/>
        </w:numPr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近年来指导学生参加省级以上专业竞赛分别获一、二、三等奖多项，本人多次荣获“优秀指导教师”荣誉称号；</w:t>
      </w:r>
    </w:p>
    <w:p w14:paraId="50E974C8">
      <w:pPr>
        <w:numPr>
          <w:ilvl w:val="0"/>
          <w:numId w:val="0"/>
        </w:numPr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4.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2021年——2024年期间先后获得福建省、江西省高职院校技能大赛教学能力大赛二等奖1次，三等奖2次；校级教学能力大赛一等奖1次，二等奖2次；校级课程思政大赛二等奖1次，三等奖1次；</w:t>
      </w:r>
    </w:p>
    <w:p w14:paraId="58B48F08">
      <w:pPr>
        <w:numPr>
          <w:ilvl w:val="0"/>
          <w:numId w:val="0"/>
        </w:num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科研方面：</w:t>
      </w:r>
    </w:p>
    <w:p w14:paraId="6728BA92"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近5年来发表CN级论文五篇；</w:t>
      </w:r>
    </w:p>
    <w:p w14:paraId="029691C2">
      <w:pPr>
        <w:numPr>
          <w:ilvl w:val="0"/>
          <w:numId w:val="0"/>
        </w:numPr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获《云上花开》等3项外观专利；</w:t>
      </w:r>
    </w:p>
    <w:p w14:paraId="2B0F9A66">
      <w:pPr>
        <w:numPr>
          <w:ilvl w:val="0"/>
          <w:numId w:val="0"/>
        </w:numPr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主持完成“十三五”规划课题1项；参与江西省教育厅等立项课题3项；</w:t>
      </w:r>
    </w:p>
    <w:p w14:paraId="5411FD57">
      <w:pPr>
        <w:numPr>
          <w:ilvl w:val="0"/>
          <w:numId w:val="0"/>
        </w:numPr>
        <w:ind w:left="0" w:leftChars="0"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4.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获教育科学研究院教学成果一等奖1项、校级教学成果二等奖1项；校级重点课程建设1项；</w:t>
      </w:r>
    </w:p>
    <w:p w14:paraId="12B6521C">
      <w:pPr>
        <w:numPr>
          <w:ilvl w:val="0"/>
          <w:numId w:val="0"/>
        </w:numPr>
        <w:ind w:left="0" w:leftChars="0" w:firstLine="560" w:firstLineChars="20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5.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担任全国大学生广告艺术大赛江西赛区评审专家；担任江西省学校美育教学指导委员会委员。</w:t>
      </w:r>
    </w:p>
    <w:p w14:paraId="7CBAF07D">
      <w:pPr>
        <w:ind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11F90"/>
    <w:rsid w:val="5C910EF9"/>
    <w:rsid w:val="64C752F2"/>
    <w:rsid w:val="6551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875</Words>
  <Characters>935</Characters>
  <Lines>0</Lines>
  <Paragraphs>0</Paragraphs>
  <TotalTime>5</TotalTime>
  <ScaleCrop>false</ScaleCrop>
  <LinksUpToDate>false</LinksUpToDate>
  <CharactersWithSpaces>935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2025-04-11T07:57:00Z</dcterms:created>
  <dc:creator>%鳅111懿%</dc:creator>
  <cp:lastModifiedBy>%鳅111懿%</cp:lastModifiedBy>
  <dcterms:modified xsi:type="dcterms:W3CDTF">2025-04-14T13:06:27Z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883F93F897E74D67923F98E98ADB4315_11</vt:lpwstr>
  </property>
  <property fmtid="{D5CDD505-2E9C-101B-9397-08002B2CF9AE}" pid="4" name="KSOTemplateDocerSaveRecord">
    <vt:lpwstr>eyJoZGlkIjoiYzc0ODk0YmE0ZDU0ZGExZDE1ZWNmOGNiYzY0ZDI4ZGYiLCJ1c2VySWQiOiIxODk2MTIwNzAifQ==</vt:lpwstr>
  </property>
</Properties>
</file>